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21B5" w14:textId="13ACD3BF" w:rsidR="00BA6E0A" w:rsidRPr="00BA6E0A" w:rsidRDefault="00BA6E0A" w:rsidP="00BA6E0A">
      <w:pPr>
        <w:pStyle w:val="wazza01"/>
        <w:tabs>
          <w:tab w:val="right" w:leader="dot" w:pos="9639"/>
        </w:tabs>
        <w:spacing w:after="240"/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</w:pP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Príloha č. </w:t>
      </w:r>
      <w:r w:rsidR="00574DDB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>10</w:t>
      </w: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 Súťažných podkladov</w:t>
      </w:r>
    </w:p>
    <w:p w14:paraId="33581D68" w14:textId="583CE2E1" w:rsidR="00BA6E0A" w:rsidRDefault="00BA6E0A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  <w:bookmarkStart w:id="0" w:name="_Toc354054521"/>
      <w:bookmarkStart w:id="1" w:name="_Toc380683017"/>
      <w:bookmarkStart w:id="2" w:name="_Toc439156974"/>
      <w:bookmarkStart w:id="3" w:name="_Toc440897449"/>
      <w:bookmarkStart w:id="4" w:name="_Toc458545284"/>
      <w:bookmarkStart w:id="5" w:name="_Toc505671523"/>
      <w:bookmarkStart w:id="6" w:name="_Toc518032635"/>
      <w:bookmarkStart w:id="7" w:name="_Toc184284567"/>
      <w:r w:rsidRPr="00BA6E0A">
        <w:rPr>
          <w:rFonts w:ascii="Times New Roman" w:hAnsi="Times New Roman" w:cs="Times New Roman"/>
          <w:color w:val="auto"/>
          <w:szCs w:val="22"/>
        </w:rPr>
        <w:t>Čestné vyhlásenie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9E11BFC" w14:textId="3FC093C2" w:rsidR="000F7FDE" w:rsidRPr="002639C9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</w:pP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k zákazke vyhlásenej verejným obstarávateľom </w:t>
      </w:r>
      <w:r w:rsidR="00330CA4" w:rsidRPr="00330CA4">
        <w:rPr>
          <w:rFonts w:ascii="Times New Roman" w:hAnsi="Times New Roman" w:cs="Times New Roman"/>
          <w:caps w:val="0"/>
          <w:color w:val="auto"/>
          <w:szCs w:val="22"/>
          <w:lang w:val="x-none"/>
        </w:rPr>
        <w:t>Univerzitná nemocnica L. Pasteura Košice</w:t>
      </w:r>
      <w:r w:rsidRPr="00330CA4">
        <w:rPr>
          <w:rFonts w:ascii="Times New Roman" w:hAnsi="Times New Roman" w:cs="Times New Roman"/>
          <w:caps w:val="0"/>
          <w:color w:val="auto"/>
          <w:szCs w:val="22"/>
          <w:lang w:val="x-none"/>
        </w:rPr>
        <w:t xml:space="preserve"> </w:t>
      </w: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vo Vestníku verejného obstarávania č. </w:t>
      </w:r>
      <w:r w:rsidR="00345DEF" w:rsidRPr="00345DEF">
        <w:rPr>
          <w:rFonts w:ascii="Times New Roman" w:hAnsi="Times New Roman" w:cs="Times New Roman"/>
          <w:bCs w:val="0"/>
          <w:caps w:val="0"/>
          <w:color w:val="auto"/>
          <w:szCs w:val="22"/>
          <w:highlight w:val="yellow"/>
          <w:lang w:eastAsia="sk-SK"/>
        </w:rPr>
        <w:t>...</w:t>
      </w:r>
      <w:r w:rsidRPr="00345DEF">
        <w:rPr>
          <w:rFonts w:ascii="Times New Roman" w:hAnsi="Times New Roman" w:cs="Times New Roman"/>
          <w:bCs w:val="0"/>
          <w:caps w:val="0"/>
          <w:color w:val="auto"/>
          <w:szCs w:val="22"/>
          <w:highlight w:val="yellow"/>
          <w:lang w:eastAsia="sk-SK"/>
        </w:rPr>
        <w:t>/202</w:t>
      </w:r>
      <w:r w:rsidR="00806C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6</w:t>
      </w:r>
      <w:r w:rsidRPr="00F715E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 </w:t>
      </w:r>
      <w:r w:rsidRPr="00345DEF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dňa </w:t>
      </w:r>
      <w:r w:rsidR="00345DEF" w:rsidRPr="00345DEF">
        <w:rPr>
          <w:rFonts w:ascii="Times New Roman" w:hAnsi="Times New Roman" w:cs="Times New Roman"/>
          <w:bCs w:val="0"/>
          <w:caps w:val="0"/>
          <w:color w:val="auto"/>
          <w:szCs w:val="22"/>
          <w:highlight w:val="yellow"/>
          <w:lang w:eastAsia="sk-SK"/>
        </w:rPr>
        <w:t>DD</w:t>
      </w:r>
      <w:r w:rsidRPr="00345DEF">
        <w:rPr>
          <w:rFonts w:ascii="Times New Roman" w:hAnsi="Times New Roman" w:cs="Times New Roman"/>
          <w:bCs w:val="0"/>
          <w:caps w:val="0"/>
          <w:color w:val="auto"/>
          <w:szCs w:val="22"/>
          <w:highlight w:val="yellow"/>
          <w:lang w:eastAsia="sk-SK"/>
        </w:rPr>
        <w:t>.</w:t>
      </w:r>
      <w:r w:rsidR="00345DEF" w:rsidRPr="00345DEF">
        <w:rPr>
          <w:rFonts w:ascii="Times New Roman" w:hAnsi="Times New Roman" w:cs="Times New Roman"/>
          <w:bCs w:val="0"/>
          <w:caps w:val="0"/>
          <w:color w:val="auto"/>
          <w:szCs w:val="22"/>
          <w:highlight w:val="yellow"/>
          <w:lang w:eastAsia="sk-SK"/>
        </w:rPr>
        <w:t>MM</w:t>
      </w:r>
      <w:r w:rsidRPr="00345DEF">
        <w:rPr>
          <w:rFonts w:ascii="Times New Roman" w:hAnsi="Times New Roman" w:cs="Times New Roman"/>
          <w:bCs w:val="0"/>
          <w:caps w:val="0"/>
          <w:color w:val="auto"/>
          <w:szCs w:val="22"/>
          <w:highlight w:val="yellow"/>
          <w:lang w:eastAsia="sk-SK"/>
        </w:rPr>
        <w:t>.202</w:t>
      </w:r>
      <w:r w:rsidR="00806C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6</w:t>
      </w:r>
      <w:r w:rsidRPr="00F715E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pod značkou </w:t>
      </w:r>
      <w:r w:rsidR="00345DEF" w:rsidRPr="00345DEF">
        <w:rPr>
          <w:rFonts w:ascii="Times New Roman" w:hAnsi="Times New Roman" w:cs="Times New Roman"/>
          <w:bCs w:val="0"/>
          <w:caps w:val="0"/>
          <w:color w:val="auto"/>
          <w:szCs w:val="22"/>
          <w:highlight w:val="yellow"/>
          <w:lang w:eastAsia="sk-SK"/>
        </w:rPr>
        <w:t>...</w:t>
      </w:r>
      <w:r w:rsidR="00C41102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....</w:t>
      </w:r>
      <w:r w:rsidRPr="00F715E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s názvom</w:t>
      </w: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: </w:t>
      </w:r>
      <w:r w:rsidRPr="002639C9">
        <w:rPr>
          <w:rFonts w:ascii="Times New Roman" w:hAnsi="Times New Roman" w:cs="Times New Roman"/>
          <w:caps w:val="0"/>
          <w:color w:val="auto"/>
          <w:szCs w:val="22"/>
          <w:shd w:val="clear" w:color="auto" w:fill="FFFFFF"/>
          <w:lang w:val="x-none"/>
        </w:rPr>
        <w:t>„</w:t>
      </w:r>
      <w:r w:rsidR="00B33D40" w:rsidRPr="00B33D40">
        <w:rPr>
          <w:rFonts w:ascii="Times New Roman" w:hAnsi="Times New Roman" w:cs="Times New Roman"/>
          <w:caps w:val="0"/>
          <w:color w:val="auto"/>
          <w:szCs w:val="22"/>
          <w:lang w:val="x-none"/>
        </w:rPr>
        <w:t>Vybudovanie urgentného príjmu typu II. UN L. Pasteura, pracovisko Trieda SNP č. 1, Košice</w:t>
      </w:r>
      <w:r w:rsidRPr="002639C9">
        <w:rPr>
          <w:rFonts w:ascii="Times New Roman" w:hAnsi="Times New Roman" w:cs="Times New Roman"/>
          <w:caps w:val="0"/>
          <w:color w:val="auto"/>
          <w:szCs w:val="22"/>
          <w:shd w:val="clear" w:color="auto" w:fill="FFFFFF"/>
          <w:lang w:val="x-none"/>
        </w:rPr>
        <w:t>“</w:t>
      </w:r>
    </w:p>
    <w:tbl>
      <w:tblPr>
        <w:tblW w:w="0" w:type="auto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20"/>
        <w:gridCol w:w="6205"/>
      </w:tblGrid>
      <w:tr w:rsidR="00BA6E0A" w:rsidRPr="002639C9" w14:paraId="3B1BE222" w14:textId="77777777" w:rsidTr="00B77346">
        <w:trPr>
          <w:trHeight w:val="530"/>
        </w:trPr>
        <w:tc>
          <w:tcPr>
            <w:tcW w:w="2720" w:type="dxa"/>
            <w:vAlign w:val="center"/>
          </w:tcPr>
          <w:p w14:paraId="2CD88574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05" w:type="dxa"/>
          </w:tcPr>
          <w:p w14:paraId="09847F7F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360CF633" w14:textId="77777777" w:rsidTr="00B77346">
        <w:trPr>
          <w:trHeight w:val="552"/>
        </w:trPr>
        <w:tc>
          <w:tcPr>
            <w:tcW w:w="2720" w:type="dxa"/>
            <w:vAlign w:val="center"/>
          </w:tcPr>
          <w:p w14:paraId="37BF18A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05" w:type="dxa"/>
          </w:tcPr>
          <w:p w14:paraId="3920B00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72CB9CD6" w14:textId="77777777" w:rsidTr="00B77346">
        <w:trPr>
          <w:trHeight w:val="559"/>
        </w:trPr>
        <w:tc>
          <w:tcPr>
            <w:tcW w:w="2720" w:type="dxa"/>
            <w:vAlign w:val="center"/>
          </w:tcPr>
          <w:p w14:paraId="2A4DC238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05" w:type="dxa"/>
          </w:tcPr>
          <w:p w14:paraId="0420A0F5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084CA2AD" w14:textId="77777777" w:rsidR="00BA6E0A" w:rsidRPr="002639C9" w:rsidRDefault="00BA6E0A" w:rsidP="00BA6E0A">
      <w:pPr>
        <w:widowControl w:val="0"/>
        <w:spacing w:before="120"/>
        <w:jc w:val="both"/>
        <w:outlineLvl w:val="0"/>
        <w:rPr>
          <w:i/>
          <w:sz w:val="22"/>
          <w:szCs w:val="22"/>
        </w:rPr>
      </w:pPr>
    </w:p>
    <w:p w14:paraId="65F01E1F" w14:textId="77777777" w:rsidR="000F7FDE" w:rsidRPr="002639C9" w:rsidRDefault="000F7FDE" w:rsidP="00D74FFB">
      <w:pPr>
        <w:pStyle w:val="Zkladntext21"/>
        <w:spacing w:after="120"/>
        <w:jc w:val="both"/>
        <w:rPr>
          <w:rFonts w:cs="Times New Roman"/>
          <w:szCs w:val="22"/>
        </w:rPr>
      </w:pPr>
      <w:r w:rsidRPr="002639C9">
        <w:rPr>
          <w:rFonts w:cs="Times New Roman"/>
          <w:szCs w:val="22"/>
        </w:rPr>
        <w:t xml:space="preserve">Ja, dole podpísaný štatutárny orgán vyššie uvedeného uchádzača týmto </w:t>
      </w:r>
      <w:r w:rsidRPr="002639C9">
        <w:rPr>
          <w:rFonts w:cs="Times New Roman"/>
          <w:szCs w:val="22"/>
          <w:lang w:eastAsia="cs-CZ"/>
        </w:rPr>
        <w:t xml:space="preserve">čestne vyhlasujem, že </w:t>
      </w:r>
    </w:p>
    <w:p w14:paraId="47C089F7" w14:textId="7427B259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 xml:space="preserve">súhlasím a bez výhrad akceptujem znenie a obsah návrhu Zmluvy, ktorá tvorí Prílohu č. </w:t>
      </w:r>
      <w:r w:rsidR="00581C06" w:rsidRPr="002639C9">
        <w:rPr>
          <w:rFonts w:ascii="Times New Roman" w:hAnsi="Times New Roman" w:cs="Times New Roman"/>
        </w:rPr>
        <w:t>2</w:t>
      </w:r>
      <w:r w:rsidRPr="002639C9">
        <w:rPr>
          <w:rFonts w:ascii="Times New Roman" w:hAnsi="Times New Roman" w:cs="Times New Roman"/>
        </w:rPr>
        <w:t xml:space="preserve"> </w:t>
      </w:r>
      <w:r w:rsidR="00581C06" w:rsidRPr="002639C9">
        <w:rPr>
          <w:rFonts w:ascii="Times New Roman" w:hAnsi="Times New Roman" w:cs="Times New Roman"/>
        </w:rPr>
        <w:t>Súťažných podkladov a prípade úspešnosti našej ponuky Zmluvu bez výhrad podpíšem</w:t>
      </w:r>
      <w:r w:rsidRPr="002639C9">
        <w:rPr>
          <w:rFonts w:ascii="Times New Roman" w:hAnsi="Times New Roman" w:cs="Times New Roman"/>
        </w:rPr>
        <w:t>,</w:t>
      </w:r>
    </w:p>
    <w:p w14:paraId="28F4DD02" w14:textId="0BB236A8" w:rsidR="00581C06" w:rsidRPr="002639C9" w:rsidRDefault="0030358A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naša</w:t>
      </w:r>
      <w:r w:rsidR="009C3A9E" w:rsidRPr="002639C9">
        <w:rPr>
          <w:rFonts w:ascii="Times New Roman" w:hAnsi="Times New Roman" w:cs="Times New Roman"/>
        </w:rPr>
        <w:t xml:space="preserve"> ponuk</w:t>
      </w:r>
      <w:r w:rsidRPr="002639C9">
        <w:rPr>
          <w:rFonts w:ascii="Times New Roman" w:hAnsi="Times New Roman" w:cs="Times New Roman"/>
        </w:rPr>
        <w:t>a</w:t>
      </w:r>
      <w:r w:rsidR="009C3A9E" w:rsidRPr="002639C9">
        <w:rPr>
          <w:rFonts w:ascii="Times New Roman" w:hAnsi="Times New Roman" w:cs="Times New Roman"/>
        </w:rPr>
        <w:t xml:space="preserve"> spĺňa minimálne požiadavky na predmet zákazky definované v</w:t>
      </w:r>
      <w:r w:rsidRPr="002639C9">
        <w:rPr>
          <w:rFonts w:ascii="Times New Roman" w:hAnsi="Times New Roman" w:cs="Times New Roman"/>
        </w:rPr>
        <w:t> oddiele B.2.</w:t>
      </w:r>
      <w:r w:rsidR="00CB39E9" w:rsidRPr="002639C9">
        <w:rPr>
          <w:rFonts w:ascii="Times New Roman" w:hAnsi="Times New Roman" w:cs="Times New Roman"/>
        </w:rPr>
        <w:t xml:space="preserve"> Súťažných podkladov -</w:t>
      </w:r>
      <w:r w:rsidR="00624B45" w:rsidRPr="002639C9">
        <w:rPr>
          <w:rFonts w:ascii="Times New Roman" w:hAnsi="Times New Roman" w:cs="Times New Roman"/>
        </w:rPr>
        <w:t xml:space="preserve"> Opis predmetu zákazky</w:t>
      </w:r>
      <w:r w:rsidR="009C3A9E" w:rsidRPr="002639C9">
        <w:rPr>
          <w:rFonts w:ascii="Times New Roman" w:hAnsi="Times New Roman" w:cs="Times New Roman"/>
        </w:rPr>
        <w:t>,</w:t>
      </w:r>
    </w:p>
    <w:p w14:paraId="4079A87D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nemám uložený zákaz účasti vo verejnom obstarávaní potvrdený konečným rozhodnutím v Slovenskej republike a v štáte sídla, miesta podnikania alebo obvyklého pobytu,</w:t>
      </w:r>
    </w:p>
    <w:p w14:paraId="1641A27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nie je čo i len v potenciálnom konflikte záujmov vo vzťahu k verejnému obstarávateľovi, jeho zamestnancom alebo vo vzťahu k osobám, ktoré sa podieľali pri príprave a realizácii predmetného verejného obstarávania,</w:t>
      </w:r>
    </w:p>
    <w:p w14:paraId="6F03A8DE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nevyvíjal a nebude vyvíjať ani ja osobne som nevyvíjal a nebudem vyvíjať voči žiadnej osobe na strane verejného obstarávateľa, ktorá je alebo by mohla byť zainteresovanou osobou v zmysle ustanovenia § 23 ods. 3 zákona č. 343/2015 Z. z. o verejnom obstarávaní a o zmene a doplnení niektorých zákonov v znení neskorších predpisov, akékoľvek aktivity, ktoré by mohli viesť k zvýhodneniu nášho postavenia v procese tohto verejného obstarávania,</w:t>
      </w:r>
    </w:p>
    <w:p w14:paraId="7A723878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neposkytol a neposkytne, ani ja som osobne neposkytol a neposkytnem akejkoľvek čo i len potenciálne zainteresovanej osobe priamo alebo nepriamo akúkoľvek finančnú alebo vecnú výhodu ako motiváciu alebo odmenu súvisiacu so zadaním tejto zákazky,</w:t>
      </w:r>
    </w:p>
    <w:p w14:paraId="0AED3C1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budem bezodkladne informovať verejného obstarávateľa o akejkoľvek situácii, ktorá je považovaná za konflikt záujmov alebo ktorá by mohla viesť ku konfliktu záujmov kedykoľvek v priebehu procesu tohto verejného obstarávania,</w:t>
      </w:r>
    </w:p>
    <w:p w14:paraId="4A2833B9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poskytnem verejnému obstarávateľovi v procese tohto verejného obstarávania presné, pravdivé a úplné informácie.</w:t>
      </w:r>
    </w:p>
    <w:p w14:paraId="03551E79" w14:textId="77777777" w:rsidR="000F7FDE" w:rsidRPr="002639C9" w:rsidRDefault="000F7FDE" w:rsidP="000F7FDE">
      <w:pPr>
        <w:tabs>
          <w:tab w:val="left" w:pos="5670"/>
        </w:tabs>
        <w:rPr>
          <w:sz w:val="22"/>
          <w:szCs w:val="22"/>
          <w:lang w:eastAsia="cs-CZ"/>
        </w:rPr>
      </w:pPr>
    </w:p>
    <w:p w14:paraId="737EA866" w14:textId="77777777" w:rsidR="000F7FDE" w:rsidRPr="00F715E9" w:rsidRDefault="000F7FDE" w:rsidP="000F7FDE">
      <w:pPr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V.................... dňa ...........................</w:t>
      </w:r>
      <w:r w:rsidRPr="00F715E9">
        <w:rPr>
          <w:sz w:val="22"/>
          <w:szCs w:val="22"/>
          <w:lang w:eastAsia="cs-CZ"/>
        </w:rPr>
        <w:tab/>
        <w:t xml:space="preserve">         </w:t>
      </w:r>
      <w:r w:rsidRPr="00F715E9">
        <w:rPr>
          <w:sz w:val="22"/>
          <w:szCs w:val="22"/>
          <w:lang w:eastAsia="cs-CZ"/>
        </w:rPr>
        <w:tab/>
      </w:r>
      <w:r w:rsidRPr="00F715E9">
        <w:rPr>
          <w:sz w:val="22"/>
          <w:szCs w:val="22"/>
          <w:lang w:eastAsia="cs-CZ"/>
        </w:rPr>
        <w:tab/>
        <w:t>..........................................................</w:t>
      </w:r>
    </w:p>
    <w:p w14:paraId="5D0F43D9" w14:textId="77777777" w:rsidR="000F7FDE" w:rsidRPr="002639C9" w:rsidRDefault="000F7FDE" w:rsidP="000F7FDE">
      <w:pPr>
        <w:ind w:left="5040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podpis osoby oprávnenej konať za uchádzača s uvedením mena, priezviska, titulu</w:t>
      </w:r>
    </w:p>
    <w:p w14:paraId="2DAAB0E1" w14:textId="77777777" w:rsidR="000F7FDE" w:rsidRPr="002639C9" w:rsidRDefault="000F7FDE" w:rsidP="000F7FDE">
      <w:pPr>
        <w:tabs>
          <w:tab w:val="left" w:pos="2160"/>
          <w:tab w:val="left" w:pos="2880"/>
          <w:tab w:val="left" w:pos="4500"/>
        </w:tabs>
        <w:jc w:val="both"/>
        <w:rPr>
          <w:b/>
          <w:bCs/>
          <w:i/>
          <w:color w:val="FF0000"/>
          <w:sz w:val="20"/>
          <w:szCs w:val="20"/>
          <w:lang w:eastAsia="cs-CZ"/>
        </w:rPr>
      </w:pPr>
      <w:r w:rsidRPr="002639C9">
        <w:rPr>
          <w:b/>
          <w:bCs/>
          <w:i/>
          <w:color w:val="FF0000"/>
          <w:sz w:val="20"/>
          <w:szCs w:val="20"/>
          <w:lang w:eastAsia="cs-CZ"/>
        </w:rPr>
        <w:t>Upozornenie:</w:t>
      </w:r>
    </w:p>
    <w:p w14:paraId="4F91E21E" w14:textId="49117BAA" w:rsidR="000F7FDE" w:rsidRPr="00BA6E0A" w:rsidRDefault="000F7FDE" w:rsidP="002639C9">
      <w:pPr>
        <w:pStyle w:val="BodyText1"/>
        <w:spacing w:line="288" w:lineRule="auto"/>
        <w:jc w:val="both"/>
        <w:rPr>
          <w:sz w:val="22"/>
          <w:szCs w:val="22"/>
        </w:rPr>
      </w:pP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>Nakoľko je návrh Zmluvy o dielo,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ktorý tvorí Prílohu č.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2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Súťažných podkladov</w:t>
      </w: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 xml:space="preserve"> vypracovaný ako definitívna verzia, v čase medzi predkladaním ponúk a podpísaním Zmluvy o dielo už nebude možné na jeho obsahu a znení robiť akékoľvek obsahové zmeny, ktorými by mohlo dôjsť ku zmene významu jednotlivých ustanovení Zmluvy o dielo. Možná bude len úprava chýb v písaní (pravopisné chyby, preklepy, medzery v texte a pod.) a doplnenie cien, identifikačných údajov úspešného uchádzača či kontaktných osôb.</w:t>
      </w:r>
    </w:p>
    <w:p w14:paraId="454794E6" w14:textId="77777777" w:rsidR="00BA6E0A" w:rsidRPr="00BA6E0A" w:rsidRDefault="00BA6E0A" w:rsidP="00BA6E0A">
      <w:pPr>
        <w:widowControl w:val="0"/>
        <w:autoSpaceDN w:val="0"/>
        <w:spacing w:before="120"/>
        <w:ind w:left="567"/>
        <w:jc w:val="both"/>
        <w:rPr>
          <w:sz w:val="22"/>
          <w:szCs w:val="22"/>
        </w:rPr>
      </w:pPr>
    </w:p>
    <w:p w14:paraId="66280F3F" w14:textId="77777777" w:rsidR="00BA6E0A" w:rsidRPr="00BA6E0A" w:rsidRDefault="00BA6E0A" w:rsidP="00BA6E0A">
      <w:pPr>
        <w:widowControl w:val="0"/>
        <w:spacing w:before="120"/>
        <w:jc w:val="both"/>
        <w:rPr>
          <w:sz w:val="22"/>
          <w:szCs w:val="22"/>
        </w:rPr>
      </w:pPr>
    </w:p>
    <w:p w14:paraId="3330BF0E" w14:textId="77777777" w:rsidR="00840AA1" w:rsidRPr="00BA6E0A" w:rsidRDefault="00840AA1">
      <w:pPr>
        <w:rPr>
          <w:sz w:val="22"/>
          <w:szCs w:val="22"/>
        </w:rPr>
      </w:pPr>
    </w:p>
    <w:sectPr w:rsidR="00840AA1" w:rsidRPr="00BA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A042E" w14:textId="77777777" w:rsidR="000B642A" w:rsidRDefault="000B642A" w:rsidP="00BA6E0A">
      <w:r>
        <w:separator/>
      </w:r>
    </w:p>
  </w:endnote>
  <w:endnote w:type="continuationSeparator" w:id="0">
    <w:p w14:paraId="22902652" w14:textId="77777777" w:rsidR="000B642A" w:rsidRDefault="000B642A" w:rsidP="00BA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8164C" w14:textId="77777777" w:rsidR="000B642A" w:rsidRDefault="000B642A" w:rsidP="00BA6E0A">
      <w:r>
        <w:separator/>
      </w:r>
    </w:p>
  </w:footnote>
  <w:footnote w:type="continuationSeparator" w:id="0">
    <w:p w14:paraId="530F235C" w14:textId="77777777" w:rsidR="000B642A" w:rsidRDefault="000B642A" w:rsidP="00BA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5806"/>
    <w:multiLevelType w:val="hybridMultilevel"/>
    <w:tmpl w:val="32B0D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4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A"/>
    <w:rsid w:val="000B642A"/>
    <w:rsid w:val="000F7FDE"/>
    <w:rsid w:val="00181231"/>
    <w:rsid w:val="002639C9"/>
    <w:rsid w:val="0030358A"/>
    <w:rsid w:val="00330CA4"/>
    <w:rsid w:val="00344868"/>
    <w:rsid w:val="00345DEF"/>
    <w:rsid w:val="004B750A"/>
    <w:rsid w:val="00574DDB"/>
    <w:rsid w:val="00581C06"/>
    <w:rsid w:val="005A6590"/>
    <w:rsid w:val="005F4DF7"/>
    <w:rsid w:val="00624B45"/>
    <w:rsid w:val="00670516"/>
    <w:rsid w:val="006721CA"/>
    <w:rsid w:val="007705A8"/>
    <w:rsid w:val="0079548F"/>
    <w:rsid w:val="00806CF4"/>
    <w:rsid w:val="00840AA1"/>
    <w:rsid w:val="00874DEC"/>
    <w:rsid w:val="00986560"/>
    <w:rsid w:val="009C3A9E"/>
    <w:rsid w:val="00A67A33"/>
    <w:rsid w:val="00B331DC"/>
    <w:rsid w:val="00B33D40"/>
    <w:rsid w:val="00B576C7"/>
    <w:rsid w:val="00B77346"/>
    <w:rsid w:val="00BA6E0A"/>
    <w:rsid w:val="00BD13FE"/>
    <w:rsid w:val="00BE38A8"/>
    <w:rsid w:val="00C41102"/>
    <w:rsid w:val="00CB39E9"/>
    <w:rsid w:val="00D05BB2"/>
    <w:rsid w:val="00D354A1"/>
    <w:rsid w:val="00D74FFB"/>
    <w:rsid w:val="00F06AE8"/>
    <w:rsid w:val="00F7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406E"/>
  <w15:chartTrackingRefBased/>
  <w15:docId w15:val="{7CE52FD1-84AC-4FC4-B3F0-8A3A829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6E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A6E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6E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6E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6E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6E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6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6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6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6E0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6E0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6E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6E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6E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6E0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6E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BA6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6E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A6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6E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A6E0A"/>
    <w:rPr>
      <w:i/>
      <w:iCs/>
      <w:color w:val="404040" w:themeColor="text1" w:themeTint="BF"/>
    </w:rPr>
  </w:style>
  <w:style w:type="paragraph" w:styleId="Odsekzoznamu">
    <w:name w:val="List Paragraph"/>
    <w:aliases w:val="body,Odstavec se seznamem a odrážkou,1 úroveň Odstavec se seznamem,List Paragraph (Czech Tourism),Bullet Number,lp1,lp11,List Paragraph11,Bullet 1,Use Case List Paragraph,Nad,Odstavec cíl se seznamem,Bullet List,FooterText,numbered,Odsek,3"/>
    <w:basedOn w:val="Normlny"/>
    <w:link w:val="OdsekzoznamuChar"/>
    <w:uiPriority w:val="34"/>
    <w:qFormat/>
    <w:rsid w:val="00BA6E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A6E0A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6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6E0A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6E0A"/>
    <w:rPr>
      <w:b/>
      <w:bCs/>
      <w:smallCaps/>
      <w:color w:val="2F5496" w:themeColor="accent1" w:themeShade="BF"/>
      <w:spacing w:val="5"/>
    </w:rPr>
  </w:style>
  <w:style w:type="paragraph" w:customStyle="1" w:styleId="SSCbenytext">
    <w:name w:val="SSC_bežny text"/>
    <w:basedOn w:val="Normlny"/>
    <w:link w:val="SSCbenytextChar"/>
    <w:rsid w:val="00BA6E0A"/>
    <w:pPr>
      <w:autoSpaceDE w:val="0"/>
      <w:autoSpaceDN w:val="0"/>
      <w:spacing w:before="120"/>
      <w:ind w:left="720"/>
      <w:jc w:val="both"/>
    </w:pPr>
    <w:rPr>
      <w:rFonts w:ascii="Arial" w:hAnsi="Arial"/>
      <w:bCs/>
      <w:sz w:val="20"/>
      <w:szCs w:val="20"/>
      <w:lang w:val="x-none" w:eastAsia="cs-CZ"/>
    </w:rPr>
  </w:style>
  <w:style w:type="character" w:customStyle="1" w:styleId="SSCbenytextChar">
    <w:name w:val="SSC_bežny text Char"/>
    <w:basedOn w:val="Predvolenpsmoodseku"/>
    <w:link w:val="SSCbenytext"/>
    <w:rsid w:val="00BA6E0A"/>
    <w:rPr>
      <w:rFonts w:ascii="Arial" w:eastAsia="Times New Roman" w:hAnsi="Arial" w:cs="Times New Roman"/>
      <w:bCs/>
      <w:kern w:val="0"/>
      <w:sz w:val="20"/>
      <w:szCs w:val="20"/>
      <w:lang w:val="x-none" w:eastAsia="cs-CZ"/>
      <w14:ligatures w14:val="none"/>
    </w:rPr>
  </w:style>
  <w:style w:type="paragraph" w:customStyle="1" w:styleId="wazza01">
    <w:name w:val="wazza_01"/>
    <w:qFormat/>
    <w:rsid w:val="00BA6E0A"/>
    <w:pPr>
      <w:spacing w:before="240" w:after="0" w:line="240" w:lineRule="auto"/>
      <w:jc w:val="right"/>
    </w:pPr>
    <w:rPr>
      <w:rFonts w:ascii="Arial" w:eastAsia="Times New Roman" w:hAnsi="Arial" w:cs="Arial"/>
      <w:b/>
      <w:bCs/>
      <w:caps/>
      <w:color w:val="808080"/>
      <w:kern w:val="0"/>
      <w:sz w:val="24"/>
      <w:szCs w:val="24"/>
      <w:lang w:eastAsia="cs-CZ"/>
      <w14:ligatures w14:val="none"/>
    </w:rPr>
  </w:style>
  <w:style w:type="paragraph" w:customStyle="1" w:styleId="wazza03">
    <w:name w:val="wazza_03"/>
    <w:basedOn w:val="Normlny"/>
    <w:qFormat/>
    <w:rsid w:val="00BA6E0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character" w:styleId="Odkaznapoznmkupodiarou">
    <w:name w:val="footnote reference"/>
    <w:uiPriority w:val="99"/>
    <w:rsid w:val="00BA6E0A"/>
    <w:rPr>
      <w:vertAlign w:val="superscript"/>
    </w:rPr>
  </w:style>
  <w:style w:type="paragraph" w:customStyle="1" w:styleId="BodyText1">
    <w:name w:val="Body Text1"/>
    <w:qFormat/>
    <w:rsid w:val="000F7FDE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paragraph" w:styleId="Zkladntext">
    <w:name w:val="Body Text"/>
    <w:aliases w:val="b"/>
    <w:basedOn w:val="Normlny"/>
    <w:link w:val="ZkladntextChar"/>
    <w:rsid w:val="000F7FDE"/>
    <w:pPr>
      <w:spacing w:after="120"/>
    </w:pPr>
    <w:rPr>
      <w:rFonts w:ascii="Arial" w:hAnsi="Arial"/>
      <w:sz w:val="19"/>
      <w:lang w:eastAsia="en-US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0F7FDE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customStyle="1" w:styleId="Zkladntext21">
    <w:name w:val="Základní text 21"/>
    <w:basedOn w:val="Normlny"/>
    <w:rsid w:val="000F7FDE"/>
    <w:pPr>
      <w:tabs>
        <w:tab w:val="left" w:pos="567"/>
      </w:tabs>
      <w:suppressAutoHyphens/>
    </w:pPr>
    <w:rPr>
      <w:rFonts w:eastAsia="Calibri" w:cs="Arial"/>
      <w:sz w:val="22"/>
      <w:lang w:eastAsia="ar-SA"/>
    </w:rPr>
  </w:style>
  <w:style w:type="character" w:customStyle="1" w:styleId="OdsekzoznamuChar">
    <w:name w:val="Odsek zoznamu Char"/>
    <w:aliases w:val="body Char,Odstavec se seznamem a odrážkou Char,1 úroveň Odstavec se seznamem Char,List Paragraph (Czech Tourism) Char,Bullet Number Char,lp1 Char,lp11 Char,List Paragraph11 Char,Bullet 1 Char,Use Case List Paragraph Char,Nad Char"/>
    <w:link w:val="Odsekzoznamu"/>
    <w:uiPriority w:val="34"/>
    <w:qFormat/>
    <w:locked/>
    <w:rsid w:val="000F7FDE"/>
  </w:style>
  <w:style w:type="paragraph" w:styleId="Hlavika">
    <w:name w:val="header"/>
    <w:basedOn w:val="Normlny"/>
    <w:link w:val="Hlavik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69C5D5-2CB4-486C-ABD5-92431ABB85A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D19EDE96-EB3E-44F5-8F87-7A0D41C26013}"/>
</file>

<file path=customXml/itemProps3.xml><?xml version="1.0" encoding="utf-8"?>
<ds:datastoreItem xmlns:ds="http://schemas.openxmlformats.org/officeDocument/2006/customXml" ds:itemID="{2A8F2856-0C3D-4B70-80B6-DDB41B6AD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22</cp:revision>
  <dcterms:created xsi:type="dcterms:W3CDTF">2025-04-14T11:35:00Z</dcterms:created>
  <dcterms:modified xsi:type="dcterms:W3CDTF">2026-02-24T10:01:00Z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